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2532A" w14:textId="2DDC9482" w:rsidR="006661F1" w:rsidRDefault="006661F1" w:rsidP="006661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6661F1">
        <w:rPr>
          <w:rFonts w:ascii="Times New Roman" w:hAnsi="Times New Roman" w:cs="Times New Roman"/>
          <w:b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«Экспертиза и подготовка заключения на отчет об исполнении бюджета Унечского муниципального района Брянской области за </w:t>
      </w:r>
      <w:r w:rsidR="00EC1480">
        <w:rPr>
          <w:rFonts w:ascii="Times New Roman" w:hAnsi="Times New Roman" w:cs="Times New Roman"/>
          <w:b/>
          <w:sz w:val="26"/>
          <w:szCs w:val="26"/>
        </w:rPr>
        <w:t>9 месяцев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630366">
        <w:rPr>
          <w:rFonts w:ascii="Times New Roman" w:hAnsi="Times New Roman" w:cs="Times New Roman"/>
          <w:b/>
          <w:sz w:val="26"/>
          <w:szCs w:val="26"/>
        </w:rPr>
        <w:t>4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14:paraId="76ED17DE" w14:textId="77777777" w:rsidR="006661F1" w:rsidRDefault="006661F1" w:rsidP="006661F1">
      <w:pPr>
        <w:rPr>
          <w:rFonts w:ascii="Times New Roman" w:hAnsi="Times New Roman" w:cs="Times New Roman"/>
          <w:sz w:val="24"/>
          <w:szCs w:val="24"/>
        </w:rPr>
      </w:pPr>
    </w:p>
    <w:p w14:paraId="6E2CA21A" w14:textId="2FE36688" w:rsidR="006E164F" w:rsidRPr="00ED0A45" w:rsidRDefault="006661F1" w:rsidP="00ED0A45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 w:rsidRPr="00ED0A45">
        <w:rPr>
          <w:rFonts w:ascii="Times New Roman" w:hAnsi="Times New Roman" w:cs="Times New Roman"/>
          <w:sz w:val="26"/>
          <w:szCs w:val="26"/>
        </w:rPr>
        <w:t xml:space="preserve"> </w:t>
      </w:r>
      <w:r w:rsidR="004E5CF9" w:rsidRPr="00ED0A45">
        <w:rPr>
          <w:rStyle w:val="markedcontent"/>
          <w:rFonts w:ascii="Times New Roman" w:hAnsi="Times New Roman" w:cs="Times New Roman"/>
          <w:sz w:val="26"/>
          <w:szCs w:val="26"/>
        </w:rPr>
        <w:t>с пунктом 1.2.</w:t>
      </w:r>
      <w:r w:rsidR="00EC1480" w:rsidRPr="00ED0A45">
        <w:rPr>
          <w:rStyle w:val="markedcontent"/>
          <w:rFonts w:ascii="Times New Roman" w:hAnsi="Times New Roman" w:cs="Times New Roman"/>
          <w:sz w:val="26"/>
          <w:szCs w:val="26"/>
        </w:rPr>
        <w:t>7</w:t>
      </w:r>
      <w:r w:rsidR="001E4FFE" w:rsidRPr="00ED0A45">
        <w:rPr>
          <w:rStyle w:val="markedcontent"/>
          <w:rFonts w:ascii="Times New Roman" w:hAnsi="Times New Roman" w:cs="Times New Roman"/>
          <w:sz w:val="26"/>
          <w:szCs w:val="26"/>
        </w:rPr>
        <w:t>.</w:t>
      </w: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Унечского района</w:t>
      </w:r>
      <w:r w:rsidRPr="00ED0A45">
        <w:rPr>
          <w:rFonts w:ascii="Times New Roman" w:hAnsi="Times New Roman" w:cs="Times New Roman"/>
          <w:sz w:val="26"/>
          <w:szCs w:val="26"/>
        </w:rPr>
        <w:t xml:space="preserve"> </w:t>
      </w: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B15742" w:rsidRPr="00ED0A45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год.</w:t>
      </w:r>
    </w:p>
    <w:p w14:paraId="6149CA0E" w14:textId="0D37C988" w:rsidR="00815DE4" w:rsidRPr="00ED0A45" w:rsidRDefault="006661F1" w:rsidP="00ED0A45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 w:rsidRPr="00ED0A45">
        <w:rPr>
          <w:rStyle w:val="markedcontent"/>
          <w:rFonts w:ascii="Times New Roman" w:hAnsi="Times New Roman" w:cs="Times New Roman"/>
          <w:sz w:val="26"/>
          <w:szCs w:val="26"/>
        </w:rPr>
        <w:t>од</w:t>
      </w:r>
      <w:r w:rsidR="001E4FFE" w:rsidRPr="00ED0A45">
        <w:rPr>
          <w:rStyle w:val="markedcontent"/>
          <w:rFonts w:ascii="Times New Roman" w:hAnsi="Times New Roman" w:cs="Times New Roman"/>
          <w:sz w:val="26"/>
          <w:szCs w:val="26"/>
        </w:rPr>
        <w:t> </w:t>
      </w:r>
      <w:r w:rsidR="00FF2692" w:rsidRPr="00ED0A45">
        <w:rPr>
          <w:rStyle w:val="markedcontent"/>
          <w:rFonts w:ascii="Times New Roman" w:hAnsi="Times New Roman" w:cs="Times New Roman"/>
          <w:sz w:val="26"/>
          <w:szCs w:val="26"/>
        </w:rPr>
        <w:t>проведения:</w:t>
      </w:r>
      <w:r w:rsidR="001E4FFE" w:rsidRPr="00ED0A45">
        <w:rPr>
          <w:rStyle w:val="markedcontent"/>
          <w:rFonts w:ascii="Times New Roman" w:hAnsi="Times New Roman" w:cs="Times New Roman"/>
          <w:sz w:val="26"/>
          <w:szCs w:val="26"/>
        </w:rPr>
        <w:t> </w:t>
      </w:r>
      <w:r w:rsidR="00EC1480" w:rsidRPr="00ED0A45">
        <w:rPr>
          <w:rStyle w:val="markedcontent"/>
          <w:rFonts w:ascii="Times New Roman" w:hAnsi="Times New Roman" w:cs="Times New Roman"/>
          <w:sz w:val="26"/>
          <w:szCs w:val="26"/>
        </w:rPr>
        <w:t>ноябрь</w:t>
      </w: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F1458C" w:rsidRPr="00ED0A45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4E30EB0D" w14:textId="45B62891" w:rsidR="006E164F" w:rsidRPr="00ED0A45" w:rsidRDefault="006661F1" w:rsidP="00ED0A45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ED0A45">
        <w:rPr>
          <w:rFonts w:ascii="Times New Roman" w:hAnsi="Times New Roman" w:cs="Times New Roman"/>
          <w:sz w:val="26"/>
          <w:szCs w:val="26"/>
        </w:rPr>
        <w:br/>
      </w: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</w:p>
    <w:p w14:paraId="0955C4BA" w14:textId="3DA111F0" w:rsidR="006E164F" w:rsidRPr="00ED0A45" w:rsidRDefault="006661F1" w:rsidP="00ED0A45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>Контрольно-счетной палатой Унечского района по результатам</w:t>
      </w:r>
      <w:r w:rsidRPr="00ED0A45">
        <w:rPr>
          <w:rFonts w:ascii="Times New Roman" w:hAnsi="Times New Roman" w:cs="Times New Roman"/>
          <w:sz w:val="26"/>
          <w:szCs w:val="26"/>
        </w:rPr>
        <w:t xml:space="preserve"> </w:t>
      </w: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контроля за организацией исполнения бюджета </w:t>
      </w:r>
      <w:r w:rsidR="00F546D2" w:rsidRPr="00ED0A45">
        <w:rPr>
          <w:rFonts w:ascii="Times New Roman" w:hAnsi="Times New Roman" w:cs="Times New Roman"/>
          <w:sz w:val="26"/>
          <w:szCs w:val="26"/>
        </w:rPr>
        <w:t xml:space="preserve">Унечского </w:t>
      </w:r>
      <w:r w:rsidRPr="00ED0A45">
        <w:rPr>
          <w:rFonts w:ascii="Times New Roman" w:hAnsi="Times New Roman" w:cs="Times New Roman"/>
          <w:sz w:val="26"/>
          <w:szCs w:val="26"/>
        </w:rPr>
        <w:t>муниципального района Брянской области</w:t>
      </w: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в 202</w:t>
      </w:r>
      <w:r w:rsidR="00F1458C" w:rsidRPr="00ED0A45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году подготовлено заключение на отчет об исполнении</w:t>
      </w:r>
      <w:r w:rsidRPr="00ED0A45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Pr="00ED0A45">
        <w:rPr>
          <w:rFonts w:ascii="Times New Roman" w:hAnsi="Times New Roman" w:cs="Times New Roman"/>
          <w:bCs/>
          <w:sz w:val="26"/>
          <w:szCs w:val="26"/>
        </w:rPr>
        <w:t xml:space="preserve">Унечского муниципального района Брянской области </w:t>
      </w: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за </w:t>
      </w:r>
      <w:bookmarkStart w:id="0" w:name="_Hlk137800687"/>
      <w:r w:rsidR="00EC1480" w:rsidRPr="00ED0A45">
        <w:rPr>
          <w:rStyle w:val="markedcontent"/>
          <w:rFonts w:ascii="Times New Roman" w:hAnsi="Times New Roman" w:cs="Times New Roman"/>
          <w:sz w:val="26"/>
          <w:szCs w:val="26"/>
        </w:rPr>
        <w:t>9 месяцев</w:t>
      </w: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F1458C" w:rsidRPr="00ED0A45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</w:t>
      </w:r>
      <w:bookmarkEnd w:id="0"/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>.</w:t>
      </w:r>
    </w:p>
    <w:p w14:paraId="6D448AB6" w14:textId="4FA2ED58" w:rsidR="006661F1" w:rsidRPr="00ED0A45" w:rsidRDefault="00F51518" w:rsidP="00ED0A45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color w:val="FF0000"/>
          <w:sz w:val="26"/>
          <w:szCs w:val="26"/>
        </w:rPr>
      </w:pP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>Отчет об исполнении</w:t>
      </w:r>
      <w:r w:rsidR="006661F1"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бюджета</w:t>
      </w: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</w:t>
      </w:r>
      <w:r w:rsidR="006661F1"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за </w:t>
      </w:r>
      <w:r w:rsidR="00EC1480" w:rsidRPr="00ED0A45">
        <w:rPr>
          <w:rStyle w:val="markedcontent"/>
          <w:rFonts w:ascii="Times New Roman" w:hAnsi="Times New Roman" w:cs="Times New Roman"/>
          <w:sz w:val="26"/>
          <w:szCs w:val="26"/>
        </w:rPr>
        <w:t>9 месяцев</w:t>
      </w:r>
      <w:r w:rsidR="00815DE4"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F1458C" w:rsidRPr="00ED0A45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815DE4"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 </w:t>
      </w:r>
      <w:r w:rsidR="006661F1" w:rsidRPr="00ED0A45">
        <w:rPr>
          <w:rStyle w:val="markedcontent"/>
          <w:rFonts w:ascii="Times New Roman" w:hAnsi="Times New Roman" w:cs="Times New Roman"/>
          <w:sz w:val="26"/>
          <w:szCs w:val="26"/>
        </w:rPr>
        <w:t>утвержден</w:t>
      </w:r>
      <w:r w:rsidR="00F546D2" w:rsidRPr="00ED0A45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постановлением </w:t>
      </w: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>Адми</w:t>
      </w:r>
      <w:r w:rsidR="004E5CF9"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нистрации Унечского района от </w:t>
      </w:r>
      <w:r w:rsidR="00815DE4" w:rsidRPr="00ED0A45">
        <w:rPr>
          <w:rStyle w:val="markedcontent"/>
          <w:rFonts w:ascii="Times New Roman" w:hAnsi="Times New Roman" w:cs="Times New Roman"/>
          <w:sz w:val="26"/>
          <w:szCs w:val="26"/>
        </w:rPr>
        <w:t>1</w:t>
      </w:r>
      <w:r w:rsidR="00F1458C" w:rsidRPr="00ED0A45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4E5CF9" w:rsidRPr="00ED0A45">
        <w:rPr>
          <w:rStyle w:val="markedcontent"/>
          <w:rFonts w:ascii="Times New Roman" w:hAnsi="Times New Roman" w:cs="Times New Roman"/>
          <w:sz w:val="26"/>
          <w:szCs w:val="26"/>
        </w:rPr>
        <w:t>.</w:t>
      </w:r>
      <w:r w:rsidR="00EC1480" w:rsidRPr="00ED0A45">
        <w:rPr>
          <w:rStyle w:val="markedcontent"/>
          <w:rFonts w:ascii="Times New Roman" w:hAnsi="Times New Roman" w:cs="Times New Roman"/>
          <w:sz w:val="26"/>
          <w:szCs w:val="26"/>
        </w:rPr>
        <w:t>11</w:t>
      </w:r>
      <w:r w:rsidR="006661F1" w:rsidRPr="00ED0A45">
        <w:rPr>
          <w:rStyle w:val="markedcontent"/>
          <w:rFonts w:ascii="Times New Roman" w:hAnsi="Times New Roman" w:cs="Times New Roman"/>
          <w:sz w:val="26"/>
          <w:szCs w:val="26"/>
        </w:rPr>
        <w:t>.202</w:t>
      </w:r>
      <w:r w:rsidR="00F1458C" w:rsidRPr="00ED0A45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6661F1"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0672A6"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№ </w:t>
      </w:r>
      <w:r w:rsidR="00F1458C" w:rsidRPr="00ED0A45">
        <w:rPr>
          <w:rStyle w:val="markedcontent"/>
          <w:rFonts w:ascii="Times New Roman" w:hAnsi="Times New Roman" w:cs="Times New Roman"/>
          <w:sz w:val="26"/>
          <w:szCs w:val="26"/>
        </w:rPr>
        <w:t>267</w:t>
      </w:r>
      <w:r w:rsidR="00F546D2" w:rsidRPr="00ED0A45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ED0A45">
        <w:rPr>
          <w:rStyle w:val="markedcontent"/>
          <w:rFonts w:ascii="Times New Roman" w:hAnsi="Times New Roman" w:cs="Times New Roman"/>
          <w:sz w:val="26"/>
          <w:szCs w:val="26"/>
        </w:rPr>
        <w:t>и представлен в Контрольно</w:t>
      </w:r>
      <w:r w:rsidRPr="00ED0A45">
        <w:rPr>
          <w:rStyle w:val="markedcontent"/>
          <w:rFonts w:ascii="Times New Roman" w:hAnsi="Times New Roman" w:cs="Times New Roman"/>
          <w:sz w:val="26"/>
          <w:szCs w:val="26"/>
        </w:rPr>
        <w:t>-счетную палату Унечского района</w:t>
      </w:r>
      <w:r w:rsidR="006661F1"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815DE4" w:rsidRPr="00ED0A45">
        <w:rPr>
          <w:rStyle w:val="markedcontent"/>
          <w:rFonts w:ascii="Times New Roman" w:hAnsi="Times New Roman" w:cs="Times New Roman"/>
          <w:sz w:val="26"/>
          <w:szCs w:val="26"/>
        </w:rPr>
        <w:t>1</w:t>
      </w:r>
      <w:r w:rsidR="00F1458C" w:rsidRPr="00ED0A45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EC1480" w:rsidRPr="00ED0A45">
        <w:rPr>
          <w:rStyle w:val="markedcontent"/>
          <w:rFonts w:ascii="Times New Roman" w:hAnsi="Times New Roman" w:cs="Times New Roman"/>
          <w:sz w:val="26"/>
          <w:szCs w:val="26"/>
        </w:rPr>
        <w:t>ноября</w:t>
      </w:r>
      <w:r w:rsidR="006661F1"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F1458C" w:rsidRPr="00ED0A45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6661F1"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года,</w:t>
      </w:r>
      <w:r w:rsidR="00F546D2" w:rsidRPr="00ED0A45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что соответствует сроку представления ежеквартальной отчетности, установленному </w:t>
      </w:r>
      <w:r w:rsidR="007A4A2C" w:rsidRPr="00ED0A45">
        <w:rPr>
          <w:rStyle w:val="markedcontent"/>
          <w:rFonts w:ascii="Times New Roman" w:hAnsi="Times New Roman" w:cs="Times New Roman"/>
          <w:sz w:val="26"/>
          <w:szCs w:val="26"/>
        </w:rPr>
        <w:t>п. 2</w:t>
      </w:r>
      <w:r w:rsidR="00815DE4" w:rsidRPr="00ED0A45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7A4A2C" w:rsidRPr="00ED0A45">
        <w:rPr>
          <w:rStyle w:val="markedcontent"/>
          <w:rFonts w:ascii="Times New Roman" w:hAnsi="Times New Roman" w:cs="Times New Roman"/>
          <w:sz w:val="26"/>
          <w:szCs w:val="26"/>
        </w:rPr>
        <w:t>Решения Унечского районного Совета народных депутатов</w:t>
      </w:r>
      <w:r w:rsidR="004359E5" w:rsidRPr="00ED0A45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F1458C" w:rsidRPr="00ED0A45">
        <w:rPr>
          <w:rFonts w:ascii="Times New Roman" w:hAnsi="Times New Roman"/>
          <w:sz w:val="26"/>
          <w:szCs w:val="26"/>
        </w:rPr>
        <w:t>от 15.12.2023 № 6-261 «О бюджете Унечского муниципального района Брянской области на 2024 год и на плановый период 2025 и 2026 годов»</w:t>
      </w:r>
      <w:r w:rsidR="00F1458C" w:rsidRPr="00ED0A45">
        <w:rPr>
          <w:rFonts w:ascii="Times New Roman" w:hAnsi="Times New Roman"/>
          <w:sz w:val="26"/>
          <w:szCs w:val="26"/>
        </w:rPr>
        <w:t>.</w:t>
      </w:r>
    </w:p>
    <w:p w14:paraId="798A5B0E" w14:textId="1F08726D" w:rsidR="00655C63" w:rsidRPr="00ED0A45" w:rsidRDefault="00655C63" w:rsidP="00ED0A45">
      <w:pPr>
        <w:pStyle w:val="2"/>
        <w:spacing w:line="276" w:lineRule="auto"/>
        <w:rPr>
          <w:sz w:val="26"/>
          <w:szCs w:val="26"/>
        </w:rPr>
      </w:pPr>
      <w:r w:rsidRPr="00ED0A45">
        <w:rPr>
          <w:sz w:val="26"/>
          <w:szCs w:val="26"/>
        </w:rPr>
        <w:t xml:space="preserve">Бюджет Унечского муниципального района за </w:t>
      </w:r>
      <w:r w:rsidR="00EC1480" w:rsidRPr="00ED0A45">
        <w:rPr>
          <w:sz w:val="26"/>
          <w:szCs w:val="26"/>
        </w:rPr>
        <w:t>9 месяцев</w:t>
      </w:r>
      <w:r w:rsidRPr="00ED0A45">
        <w:rPr>
          <w:sz w:val="26"/>
          <w:szCs w:val="26"/>
        </w:rPr>
        <w:t xml:space="preserve"> 202</w:t>
      </w:r>
      <w:r w:rsidR="00F1458C" w:rsidRPr="00ED0A45">
        <w:rPr>
          <w:sz w:val="26"/>
          <w:szCs w:val="26"/>
        </w:rPr>
        <w:t>4</w:t>
      </w:r>
      <w:r w:rsidRPr="00ED0A45">
        <w:rPr>
          <w:sz w:val="26"/>
          <w:szCs w:val="26"/>
        </w:rPr>
        <w:t xml:space="preserve"> года исполнен: </w:t>
      </w:r>
      <w:r w:rsidR="00F1458C" w:rsidRPr="00ED0A45">
        <w:rPr>
          <w:sz w:val="26"/>
          <w:szCs w:val="26"/>
        </w:rPr>
        <w:t xml:space="preserve">по доходам в сумме 688 019,1 </w:t>
      </w:r>
      <w:r w:rsidR="00F1458C" w:rsidRPr="00ED0A45">
        <w:rPr>
          <w:bCs/>
          <w:sz w:val="26"/>
          <w:szCs w:val="26"/>
        </w:rPr>
        <w:t>тыс. р</w:t>
      </w:r>
      <w:r w:rsidR="00F1458C" w:rsidRPr="00ED0A45">
        <w:rPr>
          <w:sz w:val="26"/>
          <w:szCs w:val="26"/>
        </w:rPr>
        <w:t>уб., или 66,8 % к утвержденным назначениям; по расходам- в сумме 705 664,3</w:t>
      </w:r>
      <w:r w:rsidR="00F1458C" w:rsidRPr="00ED0A45">
        <w:rPr>
          <w:bCs/>
          <w:sz w:val="26"/>
          <w:szCs w:val="26"/>
        </w:rPr>
        <w:t xml:space="preserve"> тыс.</w:t>
      </w:r>
      <w:r w:rsidR="00F1458C" w:rsidRPr="00ED0A45">
        <w:rPr>
          <w:b/>
          <w:bCs/>
          <w:sz w:val="26"/>
          <w:szCs w:val="26"/>
        </w:rPr>
        <w:t xml:space="preserve"> </w:t>
      </w:r>
      <w:r w:rsidR="00F1458C" w:rsidRPr="00ED0A45">
        <w:rPr>
          <w:sz w:val="26"/>
          <w:szCs w:val="26"/>
        </w:rPr>
        <w:t>руб., или 63,4 % к плановым назначениям 1 113 391,9тыс. руб.</w:t>
      </w:r>
      <w:r w:rsidRPr="00ED0A45">
        <w:rPr>
          <w:sz w:val="26"/>
          <w:szCs w:val="26"/>
        </w:rPr>
        <w:t xml:space="preserve">; превышение </w:t>
      </w:r>
      <w:r w:rsidR="00F1458C" w:rsidRPr="00ED0A45">
        <w:rPr>
          <w:sz w:val="26"/>
          <w:szCs w:val="26"/>
        </w:rPr>
        <w:t>расход</w:t>
      </w:r>
      <w:r w:rsidR="00F1458C" w:rsidRPr="00ED0A45">
        <w:rPr>
          <w:sz w:val="26"/>
          <w:szCs w:val="26"/>
        </w:rPr>
        <w:t xml:space="preserve">ов </w:t>
      </w:r>
      <w:r w:rsidRPr="00ED0A45">
        <w:rPr>
          <w:sz w:val="26"/>
          <w:szCs w:val="26"/>
        </w:rPr>
        <w:t xml:space="preserve">над </w:t>
      </w:r>
      <w:r w:rsidR="00F1458C" w:rsidRPr="00ED0A45">
        <w:rPr>
          <w:sz w:val="26"/>
          <w:szCs w:val="26"/>
        </w:rPr>
        <w:t>доход</w:t>
      </w:r>
      <w:r w:rsidR="00F1458C" w:rsidRPr="00ED0A45">
        <w:rPr>
          <w:sz w:val="26"/>
          <w:szCs w:val="26"/>
        </w:rPr>
        <w:t xml:space="preserve">ами </w:t>
      </w:r>
      <w:r w:rsidRPr="00ED0A45">
        <w:rPr>
          <w:sz w:val="26"/>
          <w:szCs w:val="26"/>
        </w:rPr>
        <w:t xml:space="preserve">в сумме </w:t>
      </w:r>
      <w:r w:rsidR="00F1458C" w:rsidRPr="00ED0A45">
        <w:rPr>
          <w:sz w:val="26"/>
          <w:szCs w:val="26"/>
        </w:rPr>
        <w:t>17 645,2</w:t>
      </w:r>
      <w:r w:rsidR="00661B1F" w:rsidRPr="00ED0A45">
        <w:rPr>
          <w:sz w:val="26"/>
          <w:szCs w:val="26"/>
        </w:rPr>
        <w:t xml:space="preserve"> </w:t>
      </w:r>
      <w:r w:rsidRPr="00ED0A45">
        <w:rPr>
          <w:sz w:val="26"/>
          <w:szCs w:val="26"/>
        </w:rPr>
        <w:t>тыс. руб.</w:t>
      </w:r>
    </w:p>
    <w:p w14:paraId="6D43E80A" w14:textId="77777777" w:rsidR="00F1458C" w:rsidRPr="00ED0A45" w:rsidRDefault="00F1458C" w:rsidP="00ED0A45">
      <w:pPr>
        <w:pStyle w:val="a3"/>
        <w:spacing w:line="276" w:lineRule="auto"/>
        <w:rPr>
          <w:sz w:val="26"/>
          <w:szCs w:val="26"/>
        </w:rPr>
      </w:pPr>
      <w:r w:rsidRPr="00ED0A45">
        <w:rPr>
          <w:sz w:val="26"/>
          <w:szCs w:val="26"/>
        </w:rPr>
        <w:t xml:space="preserve">За отчетный период поступило налоговых доходов в бюджет Унечского муниципального района на общую сумму 213 332,6 тыс. руб. (их удельный вес в объеме собственных доходов 94,2%), неналоговых доходов 13 100,4 тыс. руб. (их удельный вес 5,8%). Выполнение годовых плановых назначений по налоговым доходам составило 78,7 %, по неналоговым доходам </w:t>
      </w:r>
      <w:r w:rsidRPr="00ED0A45">
        <w:rPr>
          <w:rStyle w:val="22"/>
          <w:sz w:val="26"/>
          <w:szCs w:val="26"/>
        </w:rPr>
        <w:t xml:space="preserve">– </w:t>
      </w:r>
      <w:r w:rsidRPr="00ED0A45">
        <w:rPr>
          <w:sz w:val="26"/>
          <w:szCs w:val="26"/>
        </w:rPr>
        <w:t>68,0 %.</w:t>
      </w:r>
    </w:p>
    <w:p w14:paraId="07F69B16" w14:textId="04B33ADC" w:rsidR="00F1458C" w:rsidRPr="00ED0A45" w:rsidRDefault="00F1458C" w:rsidP="00ED0A45">
      <w:pPr>
        <w:spacing w:after="0"/>
        <w:ind w:firstLine="760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137801789"/>
      <w:r w:rsidRPr="00ED0A45">
        <w:rPr>
          <w:rFonts w:ascii="Times New Roman" w:hAnsi="Times New Roman" w:cs="Times New Roman"/>
          <w:sz w:val="26"/>
          <w:szCs w:val="26"/>
        </w:rPr>
        <w:t>Основными доходными источниками, которые обеспечили формирование налоговых и неналоговых доходов бюджета Унечского муниципального района Брянской области являются:</w:t>
      </w:r>
      <w:r w:rsidRPr="00ED0A45">
        <w:rPr>
          <w:rFonts w:ascii="Times New Roman" w:hAnsi="Times New Roman" w:cs="Times New Roman"/>
          <w:sz w:val="26"/>
          <w:szCs w:val="26"/>
        </w:rPr>
        <w:t xml:space="preserve"> </w:t>
      </w:r>
      <w:r w:rsidRPr="00ED0A45">
        <w:rPr>
          <w:rFonts w:ascii="Times New Roman" w:hAnsi="Times New Roman" w:cs="Times New Roman"/>
          <w:sz w:val="26"/>
          <w:szCs w:val="26"/>
        </w:rPr>
        <w:t>налог на доходы физических лиц – 190 964,4 тыс. руб., что составляет 84,3% в объеме налоговых и неналоговых доходов;</w:t>
      </w:r>
      <w:r w:rsidRPr="00ED0A45">
        <w:rPr>
          <w:rFonts w:ascii="Times New Roman" w:hAnsi="Times New Roman" w:cs="Times New Roman"/>
          <w:sz w:val="26"/>
          <w:szCs w:val="26"/>
        </w:rPr>
        <w:t xml:space="preserve"> </w:t>
      </w:r>
      <w:r w:rsidRPr="00ED0A45">
        <w:rPr>
          <w:rFonts w:ascii="Times New Roman" w:hAnsi="Times New Roman" w:cs="Times New Roman"/>
          <w:sz w:val="26"/>
          <w:szCs w:val="26"/>
        </w:rPr>
        <w:t>акцизы на нефтесодержащие продукты – 10 882,0 тыс. руб. или 4,8%;</w:t>
      </w:r>
      <w:r w:rsidRPr="00ED0A45">
        <w:rPr>
          <w:rFonts w:ascii="Times New Roman" w:hAnsi="Times New Roman" w:cs="Times New Roman"/>
          <w:sz w:val="26"/>
          <w:szCs w:val="26"/>
        </w:rPr>
        <w:t xml:space="preserve"> </w:t>
      </w:r>
      <w:r w:rsidRPr="00ED0A45">
        <w:rPr>
          <w:rFonts w:ascii="Times New Roman" w:hAnsi="Times New Roman" w:cs="Times New Roman"/>
          <w:sz w:val="26"/>
          <w:szCs w:val="26"/>
        </w:rPr>
        <w:t>налог, взимаемый по патенту – 7 860,2 тыс. руб. или 3,5 %; доходы от арендной платы за земельные участки –4 591,0 тыс. руб. или 2,0%</w:t>
      </w:r>
      <w:r w:rsidRPr="00ED0A45">
        <w:rPr>
          <w:rFonts w:ascii="Times New Roman" w:hAnsi="Times New Roman" w:cs="Times New Roman"/>
          <w:sz w:val="26"/>
          <w:szCs w:val="26"/>
        </w:rPr>
        <w:t xml:space="preserve">; </w:t>
      </w:r>
      <w:r w:rsidRPr="00ED0A45">
        <w:rPr>
          <w:rFonts w:ascii="Times New Roman" w:hAnsi="Times New Roman" w:cs="Times New Roman"/>
          <w:sz w:val="26"/>
          <w:szCs w:val="26"/>
        </w:rPr>
        <w:t>доходы от реализации муниципального имущества и земельных участков –4 659,8 тыс. руб. или 2,1%.</w:t>
      </w:r>
      <w:bookmarkEnd w:id="1"/>
    </w:p>
    <w:p w14:paraId="374A38C8" w14:textId="6307851B" w:rsidR="000F0BB1" w:rsidRPr="00ED0A45" w:rsidRDefault="000F0BB1" w:rsidP="00ED0A45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D0A45">
        <w:rPr>
          <w:rFonts w:ascii="Times New Roman" w:hAnsi="Times New Roman" w:cs="Times New Roman"/>
          <w:sz w:val="26"/>
          <w:szCs w:val="26"/>
        </w:rPr>
        <w:lastRenderedPageBreak/>
        <w:t>К соответствующему периоду 202</w:t>
      </w:r>
      <w:r w:rsidR="00F1458C" w:rsidRPr="00ED0A45">
        <w:rPr>
          <w:rFonts w:ascii="Times New Roman" w:hAnsi="Times New Roman" w:cs="Times New Roman"/>
          <w:sz w:val="26"/>
          <w:szCs w:val="26"/>
        </w:rPr>
        <w:t>3</w:t>
      </w:r>
      <w:r w:rsidRPr="00ED0A45">
        <w:rPr>
          <w:rFonts w:ascii="Times New Roman" w:hAnsi="Times New Roman" w:cs="Times New Roman"/>
          <w:sz w:val="26"/>
          <w:szCs w:val="26"/>
        </w:rPr>
        <w:t xml:space="preserve"> года поступления налоговых и неналоговых доходов возросли на</w:t>
      </w:r>
      <w:r w:rsidRPr="00ED0A45">
        <w:rPr>
          <w:rFonts w:ascii="Times New Roman" w:hAnsi="Times New Roman" w:cs="Times New Roman"/>
          <w:bCs/>
          <w:sz w:val="26"/>
          <w:szCs w:val="26"/>
        </w:rPr>
        <w:t xml:space="preserve"> общую сумму</w:t>
      </w:r>
      <w:r w:rsidRPr="00ED0A45">
        <w:rPr>
          <w:rFonts w:ascii="Times New Roman" w:hAnsi="Times New Roman" w:cs="Times New Roman"/>
          <w:sz w:val="26"/>
          <w:szCs w:val="26"/>
        </w:rPr>
        <w:t> </w:t>
      </w:r>
      <w:r w:rsidR="00F1458C" w:rsidRPr="00ED0A45">
        <w:rPr>
          <w:rFonts w:ascii="Times New Roman" w:hAnsi="Times New Roman" w:cs="Times New Roman"/>
          <w:sz w:val="26"/>
          <w:szCs w:val="26"/>
        </w:rPr>
        <w:t>27 553,6</w:t>
      </w:r>
      <w:r w:rsidRPr="00ED0A45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14:paraId="7C4545A1" w14:textId="77777777" w:rsidR="00F1458C" w:rsidRPr="00ED0A45" w:rsidRDefault="00F1458C" w:rsidP="00ED0A4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0A45">
        <w:rPr>
          <w:rFonts w:ascii="Times New Roman" w:hAnsi="Times New Roman" w:cs="Times New Roman"/>
          <w:sz w:val="26"/>
          <w:szCs w:val="26"/>
        </w:rPr>
        <w:t xml:space="preserve">Безвозмездные поступления </w:t>
      </w:r>
      <w:bookmarkStart w:id="2" w:name="_Hlk137802022"/>
      <w:r w:rsidRPr="00ED0A45">
        <w:rPr>
          <w:rFonts w:ascii="Times New Roman" w:hAnsi="Times New Roman" w:cs="Times New Roman"/>
          <w:sz w:val="26"/>
          <w:szCs w:val="26"/>
        </w:rPr>
        <w:t xml:space="preserve">за 9 месяцев 2024 года </w:t>
      </w:r>
      <w:bookmarkEnd w:id="2"/>
      <w:r w:rsidRPr="00ED0A45">
        <w:rPr>
          <w:rFonts w:ascii="Times New Roman" w:hAnsi="Times New Roman" w:cs="Times New Roman"/>
          <w:sz w:val="26"/>
          <w:szCs w:val="26"/>
        </w:rPr>
        <w:t>(при плановых назначениях 739 052,0 тыс. руб.) составили  461 586,1 тыс. руб., в том числе дотации – 58 665,9 тыс. руб., субсидии- 51 210,9 тыс. руб., субвенции- 310 922,8 тыс. руб., иные межбюджетные трансферты- 41 115,8 тыс. руб. и возврат остатков субсидий, субвенций и иных  межбюджетных трансфертов, имеющих целевое  назначение, прошлых лет (-329,3 тыс. руб.).</w:t>
      </w:r>
    </w:p>
    <w:p w14:paraId="40875570" w14:textId="5437510E" w:rsidR="00106C6E" w:rsidRPr="00ED0A45" w:rsidRDefault="00106C6E" w:rsidP="00ED0A4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0A45">
        <w:rPr>
          <w:rFonts w:ascii="Times New Roman" w:hAnsi="Times New Roman" w:cs="Times New Roman"/>
          <w:sz w:val="26"/>
          <w:szCs w:val="26"/>
        </w:rPr>
        <w:t>Расходная часть бюджета муниципального района</w:t>
      </w:r>
      <w:r w:rsidR="00C66F36" w:rsidRPr="00ED0A45">
        <w:rPr>
          <w:rFonts w:ascii="Times New Roman" w:hAnsi="Times New Roman" w:cs="Times New Roman"/>
          <w:sz w:val="26"/>
          <w:szCs w:val="26"/>
        </w:rPr>
        <w:t xml:space="preserve"> за 9 месяцев 202</w:t>
      </w:r>
      <w:r w:rsidR="00F1458C" w:rsidRPr="00ED0A45">
        <w:rPr>
          <w:rFonts w:ascii="Times New Roman" w:hAnsi="Times New Roman" w:cs="Times New Roman"/>
          <w:sz w:val="26"/>
          <w:szCs w:val="26"/>
        </w:rPr>
        <w:t>4</w:t>
      </w:r>
      <w:r w:rsidR="00C66F36" w:rsidRPr="00ED0A45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ED0A45">
        <w:rPr>
          <w:rFonts w:ascii="Times New Roman" w:hAnsi="Times New Roman" w:cs="Times New Roman"/>
          <w:sz w:val="26"/>
          <w:szCs w:val="26"/>
        </w:rPr>
        <w:t xml:space="preserve"> исполнена на </w:t>
      </w:r>
      <w:r w:rsidR="00F1458C" w:rsidRPr="00ED0A45">
        <w:rPr>
          <w:rFonts w:ascii="Times New Roman" w:hAnsi="Times New Roman" w:cs="Times New Roman"/>
          <w:sz w:val="26"/>
          <w:szCs w:val="26"/>
        </w:rPr>
        <w:t>63,4</w:t>
      </w:r>
      <w:r w:rsidRPr="00ED0A45">
        <w:rPr>
          <w:rFonts w:ascii="Times New Roman" w:hAnsi="Times New Roman" w:cs="Times New Roman"/>
          <w:sz w:val="26"/>
          <w:szCs w:val="26"/>
        </w:rPr>
        <w:t xml:space="preserve"> процента.</w:t>
      </w:r>
    </w:p>
    <w:p w14:paraId="22E57418" w14:textId="37F9E57C" w:rsidR="00106C6E" w:rsidRPr="00ED0A45" w:rsidRDefault="00F1458C" w:rsidP="00ED0A45">
      <w:pPr>
        <w:spacing w:after="0"/>
        <w:ind w:firstLine="760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ED0A45">
        <w:rPr>
          <w:rFonts w:ascii="Times New Roman" w:hAnsi="Times New Roman" w:cs="Times New Roman"/>
          <w:sz w:val="26"/>
          <w:szCs w:val="26"/>
        </w:rPr>
        <w:t xml:space="preserve">Объем расходов бюджета Унечского муниципального района Брянской области за 9 месяцев 2024 года составил 705 664,3 тыс. руб. при плановых назначениях 1 113 391,9 тыс. руб. Исполнение 63,4 </w:t>
      </w:r>
      <w:r w:rsidRPr="00ED0A45">
        <w:rPr>
          <w:rStyle w:val="21"/>
          <w:rFonts w:eastAsiaTheme="minorEastAsia"/>
          <w:i w:val="0"/>
          <w:iCs w:val="0"/>
          <w:color w:val="auto"/>
          <w:sz w:val="26"/>
          <w:szCs w:val="26"/>
        </w:rPr>
        <w:t>%</w:t>
      </w:r>
      <w:r w:rsidRPr="00ED0A45">
        <w:rPr>
          <w:rStyle w:val="21"/>
          <w:rFonts w:eastAsiaTheme="minorEastAsia"/>
          <w:color w:val="auto"/>
          <w:sz w:val="26"/>
          <w:szCs w:val="26"/>
        </w:rPr>
        <w:t>.</w:t>
      </w:r>
      <w:r w:rsidRPr="00ED0A45">
        <w:rPr>
          <w:rStyle w:val="21"/>
          <w:rFonts w:eastAsiaTheme="minorEastAsia"/>
          <w:i w:val="0"/>
          <w:iCs w:val="0"/>
          <w:color w:val="auto"/>
          <w:sz w:val="26"/>
          <w:szCs w:val="26"/>
        </w:rPr>
        <w:t xml:space="preserve"> </w:t>
      </w:r>
      <w:r w:rsidR="00106C6E" w:rsidRPr="00ED0A45">
        <w:rPr>
          <w:rFonts w:ascii="Times New Roman" w:hAnsi="Times New Roman" w:cs="Times New Roman"/>
          <w:sz w:val="26"/>
          <w:szCs w:val="26"/>
        </w:rPr>
        <w:t>В соответствии с ведомственной структурой расходов бюджета на 202</w:t>
      </w:r>
      <w:r w:rsidRPr="00ED0A45">
        <w:rPr>
          <w:rFonts w:ascii="Times New Roman" w:hAnsi="Times New Roman" w:cs="Times New Roman"/>
          <w:sz w:val="26"/>
          <w:szCs w:val="26"/>
        </w:rPr>
        <w:t>4</w:t>
      </w:r>
      <w:r w:rsidR="00106C6E" w:rsidRPr="00ED0A45">
        <w:rPr>
          <w:rFonts w:ascii="Times New Roman" w:hAnsi="Times New Roman" w:cs="Times New Roman"/>
          <w:sz w:val="26"/>
          <w:szCs w:val="26"/>
        </w:rPr>
        <w:t xml:space="preserve"> год исполнение расходов местного бюджета в отчетном периоде осуществляли 7 главных распорядителей бюджетных средств.</w:t>
      </w:r>
    </w:p>
    <w:p w14:paraId="57A37E5B" w14:textId="2381DBEC" w:rsidR="000A4048" w:rsidRPr="00ED0A45" w:rsidRDefault="00106C6E" w:rsidP="00ED0A4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0A45">
        <w:rPr>
          <w:rFonts w:ascii="Times New Roman" w:hAnsi="Times New Roman" w:cs="Times New Roman"/>
          <w:sz w:val="26"/>
          <w:szCs w:val="26"/>
        </w:rPr>
        <w:t xml:space="preserve">В отчетном периоде исполнение расходной части бюджета осуществлялось в рамках 4-х муниципальных программ и характеризовалось следующими показателями. </w:t>
      </w:r>
      <w:r w:rsidR="00F1458C" w:rsidRPr="00ED0A45">
        <w:rPr>
          <w:rFonts w:ascii="Times New Roman" w:hAnsi="Times New Roman" w:cs="Times New Roman"/>
          <w:sz w:val="26"/>
          <w:szCs w:val="26"/>
        </w:rPr>
        <w:t>Плановые назначения по муниципальным программам на 2024 год предусмотрены в сумме 1 102 062,8 тыс. руб. Кассовое исполнение за 9 месяцев 2024 года по муниципальным программам составило 700 074,1 тыс. руб. или 63,5 % к плану и 99,2 % в общем объеме расходов бюджета муниципального района.</w:t>
      </w:r>
    </w:p>
    <w:p w14:paraId="5976740F" w14:textId="77777777" w:rsidR="00F1458C" w:rsidRPr="00ED0A45" w:rsidRDefault="006E164F" w:rsidP="00ED0A4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0A45">
        <w:rPr>
          <w:rFonts w:ascii="Times New Roman" w:hAnsi="Times New Roman" w:cs="Times New Roman"/>
          <w:sz w:val="26"/>
          <w:szCs w:val="26"/>
        </w:rPr>
        <w:t xml:space="preserve">Сложилось превышение </w:t>
      </w:r>
      <w:r w:rsidR="00F1458C" w:rsidRPr="00ED0A45">
        <w:rPr>
          <w:rFonts w:ascii="Times New Roman" w:hAnsi="Times New Roman" w:cs="Times New Roman"/>
          <w:sz w:val="26"/>
          <w:szCs w:val="26"/>
        </w:rPr>
        <w:t>расходов над доходами.</w:t>
      </w:r>
    </w:p>
    <w:p w14:paraId="2001303D" w14:textId="77777777" w:rsidR="00F1458C" w:rsidRPr="00ED0A45" w:rsidRDefault="00EE37AE" w:rsidP="00ED0A4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D0A45">
        <w:rPr>
          <w:rFonts w:ascii="Times New Roman" w:hAnsi="Times New Roman" w:cs="Times New Roman"/>
          <w:sz w:val="26"/>
          <w:szCs w:val="26"/>
        </w:rPr>
        <w:t>Бюджет муниципальн</w:t>
      </w:r>
      <w:r w:rsidR="000A4048" w:rsidRPr="00ED0A45">
        <w:rPr>
          <w:rFonts w:ascii="Times New Roman" w:hAnsi="Times New Roman" w:cs="Times New Roman"/>
          <w:sz w:val="26"/>
          <w:szCs w:val="26"/>
        </w:rPr>
        <w:t>ого района по состоянию на 01.</w:t>
      </w:r>
      <w:r w:rsidR="00C66F36" w:rsidRPr="00ED0A45">
        <w:rPr>
          <w:rFonts w:ascii="Times New Roman" w:hAnsi="Times New Roman" w:cs="Times New Roman"/>
          <w:sz w:val="26"/>
          <w:szCs w:val="26"/>
        </w:rPr>
        <w:t>10</w:t>
      </w:r>
      <w:r w:rsidRPr="00ED0A45">
        <w:rPr>
          <w:rFonts w:ascii="Times New Roman" w:hAnsi="Times New Roman" w:cs="Times New Roman"/>
          <w:sz w:val="26"/>
          <w:szCs w:val="26"/>
        </w:rPr>
        <w:t>.202</w:t>
      </w:r>
      <w:r w:rsidR="00F1458C" w:rsidRPr="00ED0A45">
        <w:rPr>
          <w:rFonts w:ascii="Times New Roman" w:hAnsi="Times New Roman" w:cs="Times New Roman"/>
          <w:sz w:val="26"/>
          <w:szCs w:val="26"/>
        </w:rPr>
        <w:t>4</w:t>
      </w:r>
      <w:r w:rsidRPr="00ED0A45">
        <w:rPr>
          <w:rFonts w:ascii="Times New Roman" w:hAnsi="Times New Roman" w:cs="Times New Roman"/>
          <w:sz w:val="26"/>
          <w:szCs w:val="26"/>
        </w:rPr>
        <w:t xml:space="preserve"> года исполнен </w:t>
      </w:r>
      <w:r w:rsidR="000A4048" w:rsidRPr="00ED0A45">
        <w:rPr>
          <w:rFonts w:ascii="Times New Roman" w:hAnsi="Times New Roman" w:cs="Times New Roman"/>
          <w:sz w:val="26"/>
          <w:szCs w:val="26"/>
        </w:rPr>
        <w:t xml:space="preserve">с </w:t>
      </w:r>
      <w:bookmarkStart w:id="3" w:name="_Hlk137807378"/>
      <w:r w:rsidR="00F1458C" w:rsidRPr="00ED0A45">
        <w:rPr>
          <w:rFonts w:ascii="Times New Roman" w:hAnsi="Times New Roman" w:cs="Times New Roman"/>
          <w:sz w:val="26"/>
          <w:szCs w:val="26"/>
        </w:rPr>
        <w:t xml:space="preserve">дефицитом в сумме 17 645,2 тыс. руб. </w:t>
      </w:r>
      <w:bookmarkEnd w:id="3"/>
    </w:p>
    <w:p w14:paraId="123EC729" w14:textId="68A469E0" w:rsidR="006E164F" w:rsidRPr="00ED0A45" w:rsidRDefault="006E164F" w:rsidP="00ED0A4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0A45">
        <w:rPr>
          <w:rFonts w:ascii="Times New Roman" w:hAnsi="Times New Roman" w:cs="Times New Roman"/>
          <w:sz w:val="26"/>
          <w:szCs w:val="26"/>
        </w:rPr>
        <w:t>Привлечение бюджетных кредитов, кредитов от кредитных организаций в отчетном периоде не осуществлялось.</w:t>
      </w:r>
    </w:p>
    <w:p w14:paraId="7C92B2E5" w14:textId="77777777" w:rsidR="00106C6E" w:rsidRPr="00ED0A45" w:rsidRDefault="00106C6E" w:rsidP="00ED0A45">
      <w:pPr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22E60643" w14:textId="77777777" w:rsidR="00F546D2" w:rsidRPr="00ED0A45" w:rsidRDefault="00F546D2" w:rsidP="00ED0A45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sectPr w:rsidR="00F546D2" w:rsidRPr="00ED0A45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1F1"/>
    <w:rsid w:val="000672A6"/>
    <w:rsid w:val="000A4048"/>
    <w:rsid w:val="000F0BB1"/>
    <w:rsid w:val="00106C6E"/>
    <w:rsid w:val="001A6AA3"/>
    <w:rsid w:val="001E4FFE"/>
    <w:rsid w:val="00252354"/>
    <w:rsid w:val="002B67BF"/>
    <w:rsid w:val="003063A7"/>
    <w:rsid w:val="003317CC"/>
    <w:rsid w:val="003426E9"/>
    <w:rsid w:val="00407848"/>
    <w:rsid w:val="004359E5"/>
    <w:rsid w:val="004E5CF9"/>
    <w:rsid w:val="00542CFC"/>
    <w:rsid w:val="00630366"/>
    <w:rsid w:val="00655C63"/>
    <w:rsid w:val="00661B1F"/>
    <w:rsid w:val="006661F1"/>
    <w:rsid w:val="0069238F"/>
    <w:rsid w:val="006E164F"/>
    <w:rsid w:val="007A4A2C"/>
    <w:rsid w:val="00815DE4"/>
    <w:rsid w:val="00A31496"/>
    <w:rsid w:val="00A31F5C"/>
    <w:rsid w:val="00A735D7"/>
    <w:rsid w:val="00B15742"/>
    <w:rsid w:val="00C66F36"/>
    <w:rsid w:val="00CD76B2"/>
    <w:rsid w:val="00D14F7B"/>
    <w:rsid w:val="00D203CF"/>
    <w:rsid w:val="00DD0C8B"/>
    <w:rsid w:val="00EA484F"/>
    <w:rsid w:val="00EB0196"/>
    <w:rsid w:val="00EC1480"/>
    <w:rsid w:val="00ED0A45"/>
    <w:rsid w:val="00EE37AE"/>
    <w:rsid w:val="00F1458C"/>
    <w:rsid w:val="00F51518"/>
    <w:rsid w:val="00F546D2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D7A53"/>
  <w15:docId w15:val="{53285E56-25CA-4F1C-B171-4B1FA8BB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 + Курсив"/>
    <w:rsid w:val="00EA48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rsid w:val="00F145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13</cp:revision>
  <dcterms:created xsi:type="dcterms:W3CDTF">2022-11-08T09:49:00Z</dcterms:created>
  <dcterms:modified xsi:type="dcterms:W3CDTF">2024-12-23T15:37:00Z</dcterms:modified>
</cp:coreProperties>
</file>